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FA" w:rsidRDefault="00F50EFA" w:rsidP="00F50EFA">
      <w:pPr>
        <w:shd w:val="clear" w:color="auto" w:fill="FFFFFF"/>
        <w:spacing w:after="0" w:line="240" w:lineRule="auto"/>
        <w:rPr>
          <w:rFonts w:ascii="UICTFontTextStyleBody" w:eastAsia="Times New Roman" w:hAnsi="UICTFontTextStyleBody" w:cs="Times New Roman"/>
          <w:color w:val="454545"/>
          <w:sz w:val="24"/>
          <w:szCs w:val="24"/>
          <w:lang w:eastAsia="da-DK"/>
        </w:rPr>
      </w:pPr>
      <w:r>
        <w:rPr>
          <w:rFonts w:ascii="UICTFontTextStyleBody" w:eastAsia="Times New Roman" w:hAnsi="UICTFontTextStyleBody" w:cs="Times New Roman"/>
          <w:color w:val="454545"/>
          <w:sz w:val="24"/>
          <w:szCs w:val="24"/>
          <w:lang w:eastAsia="da-DK"/>
        </w:rPr>
        <w:t>Pressemeddelelse</w:t>
      </w:r>
    </w:p>
    <w:p w:rsidR="00F50EFA" w:rsidRDefault="00F50EFA" w:rsidP="00F50EFA">
      <w:pPr>
        <w:shd w:val="clear" w:color="auto" w:fill="FFFFFF"/>
        <w:spacing w:after="0" w:line="240" w:lineRule="auto"/>
        <w:rPr>
          <w:rFonts w:ascii="UICTFontTextStyleBody" w:eastAsia="Times New Roman" w:hAnsi="UICTFontTextStyleBody" w:cs="Times New Roman"/>
          <w:color w:val="454545"/>
          <w:sz w:val="24"/>
          <w:szCs w:val="24"/>
          <w:lang w:eastAsia="da-DK"/>
        </w:rPr>
      </w:pPr>
    </w:p>
    <w:p w:rsidR="00F50EFA" w:rsidRDefault="00F50EFA" w:rsidP="00F50EFA">
      <w:pPr>
        <w:shd w:val="clear" w:color="auto" w:fill="FFFFFF"/>
        <w:spacing w:after="0" w:line="240" w:lineRule="auto"/>
        <w:rPr>
          <w:rFonts w:ascii="UICTFontTextStyleBody" w:eastAsia="Times New Roman" w:hAnsi="UICTFontTextStyleBody" w:cs="Times New Roman"/>
          <w:color w:val="454545"/>
          <w:sz w:val="24"/>
          <w:szCs w:val="24"/>
          <w:lang w:eastAsia="da-DK"/>
        </w:rPr>
      </w:pPr>
      <w:r>
        <w:rPr>
          <w:rFonts w:ascii="UICTFontTextStyleBody" w:eastAsia="Times New Roman" w:hAnsi="UICTFontTextStyleBody" w:cs="Times New Roman"/>
          <w:color w:val="454545"/>
          <w:sz w:val="24"/>
          <w:szCs w:val="24"/>
          <w:lang w:eastAsia="da-DK"/>
        </w:rPr>
        <w:t>'</w:t>
      </w:r>
      <w:r w:rsidRPr="00F50EFA">
        <w:rPr>
          <w:rFonts w:ascii="UICTFontTextStyleBody" w:eastAsia="Times New Roman" w:hAnsi="UICTFontTextStyleBody" w:cs="Times New Roman"/>
          <w:color w:val="454545"/>
          <w:sz w:val="24"/>
          <w:szCs w:val="24"/>
          <w:lang w:eastAsia="da-DK"/>
        </w:rPr>
        <w:t>Humoristiske streger og unikke lamper</w:t>
      </w:r>
      <w:r>
        <w:rPr>
          <w:rFonts w:ascii="UICTFontTextStyleBody" w:eastAsia="Times New Roman" w:hAnsi="UICTFontTextStyleBody" w:cs="Times New Roman"/>
          <w:color w:val="454545"/>
          <w:sz w:val="24"/>
          <w:szCs w:val="24"/>
          <w:lang w:eastAsia="da-DK"/>
        </w:rPr>
        <w:t>'</w:t>
      </w:r>
      <w:r w:rsidRPr="00F50EFA">
        <w:rPr>
          <w:rFonts w:ascii="UICTFontTextStyleBody" w:eastAsia="Times New Roman" w:hAnsi="UICTFontTextStyleBody" w:cs="Times New Roman"/>
          <w:color w:val="454545"/>
          <w:sz w:val="24"/>
          <w:szCs w:val="24"/>
          <w:lang w:eastAsia="da-DK"/>
        </w:rPr>
        <w:t>.</w:t>
      </w:r>
    </w:p>
    <w:p w:rsidR="00F50EFA" w:rsidRPr="00F50EFA" w:rsidRDefault="00F50EFA" w:rsidP="00F50EFA">
      <w:pPr>
        <w:shd w:val="clear" w:color="auto" w:fill="FFFFFF"/>
        <w:spacing w:after="0" w:line="240" w:lineRule="auto"/>
        <w:rPr>
          <w:rFonts w:ascii="UICTFontTextStyleBody" w:eastAsia="Times New Roman" w:hAnsi="UICTFontTextStyleBody" w:cs="Times New Roman"/>
          <w:color w:val="454545"/>
          <w:sz w:val="24"/>
          <w:szCs w:val="24"/>
          <w:lang w:eastAsia="da-DK"/>
        </w:rPr>
      </w:pPr>
    </w:p>
    <w:p w:rsidR="00F50EFA" w:rsidRPr="00F50EFA" w:rsidRDefault="00F50EFA" w:rsidP="00F50EFA">
      <w:pPr>
        <w:shd w:val="clear" w:color="auto" w:fill="FFFFFF"/>
        <w:spacing w:after="0" w:line="240" w:lineRule="auto"/>
        <w:rPr>
          <w:rFonts w:ascii="UICTFontTextStyleBody" w:eastAsia="Times New Roman" w:hAnsi="UICTFontTextStyleBody" w:cs="Times New Roman"/>
          <w:color w:val="454545"/>
          <w:sz w:val="24"/>
          <w:szCs w:val="24"/>
          <w:lang w:eastAsia="da-DK"/>
        </w:rPr>
      </w:pPr>
      <w:r w:rsidRPr="00F50EFA">
        <w:rPr>
          <w:rFonts w:ascii="UICTFontTextStyleBody" w:eastAsia="Times New Roman" w:hAnsi="UICTFontTextStyleBody" w:cs="Times New Roman"/>
          <w:color w:val="454545"/>
          <w:sz w:val="24"/>
          <w:szCs w:val="24"/>
          <w:lang w:eastAsia="da-DK"/>
        </w:rPr>
        <w:t xml:space="preserve">Lørdag d. 13. juli </w:t>
      </w:r>
      <w:proofErr w:type="spellStart"/>
      <w:r w:rsidRPr="00F50EFA">
        <w:rPr>
          <w:rFonts w:ascii="UICTFontTextStyleBody" w:eastAsia="Times New Roman" w:hAnsi="UICTFontTextStyleBody" w:cs="Times New Roman"/>
          <w:color w:val="454545"/>
          <w:sz w:val="24"/>
          <w:szCs w:val="24"/>
          <w:lang w:eastAsia="da-DK"/>
        </w:rPr>
        <w:t>kl</w:t>
      </w:r>
      <w:proofErr w:type="spellEnd"/>
      <w:r w:rsidRPr="00F50EFA">
        <w:rPr>
          <w:rFonts w:ascii="UICTFontTextStyleBody" w:eastAsia="Times New Roman" w:hAnsi="UICTFontTextStyleBody" w:cs="Times New Roman"/>
          <w:color w:val="454545"/>
          <w:sz w:val="24"/>
          <w:szCs w:val="24"/>
          <w:lang w:eastAsia="da-DK"/>
        </w:rPr>
        <w:t xml:space="preserve"> 11-13 inviterer Kunst i Torup til fernisering med to tidligere Torup-borgere, som nu har fuld gang i kunsten i Gørløse. </w:t>
      </w:r>
    </w:p>
    <w:p w:rsidR="00F50EFA" w:rsidRPr="00F50EFA" w:rsidRDefault="00F50EFA" w:rsidP="00F50EFA">
      <w:pPr>
        <w:shd w:val="clear" w:color="auto" w:fill="FFFFFF"/>
        <w:spacing w:after="0" w:line="240" w:lineRule="auto"/>
        <w:rPr>
          <w:rFonts w:ascii="UICTFontTextStyleBody" w:eastAsia="Times New Roman" w:hAnsi="UICTFontTextStyleBody" w:cs="Times New Roman"/>
          <w:color w:val="454545"/>
          <w:sz w:val="24"/>
          <w:szCs w:val="24"/>
          <w:lang w:eastAsia="da-DK"/>
        </w:rPr>
      </w:pPr>
      <w:r w:rsidRPr="00F50EFA">
        <w:rPr>
          <w:rFonts w:ascii="UICTFontTextStyleBody" w:eastAsia="Times New Roman" w:hAnsi="UICTFontTextStyleBody" w:cs="Times New Roman"/>
          <w:color w:val="454545"/>
          <w:sz w:val="24"/>
          <w:szCs w:val="24"/>
          <w:lang w:eastAsia="da-DK"/>
        </w:rPr>
        <w:t xml:space="preserve">Det er Elsebeth og Bjarne </w:t>
      </w:r>
      <w:proofErr w:type="spellStart"/>
      <w:r w:rsidRPr="00F50EFA">
        <w:rPr>
          <w:rFonts w:ascii="UICTFontTextStyleBody" w:eastAsia="Times New Roman" w:hAnsi="UICTFontTextStyleBody" w:cs="Times New Roman"/>
          <w:color w:val="454545"/>
          <w:sz w:val="24"/>
          <w:szCs w:val="24"/>
          <w:lang w:eastAsia="da-DK"/>
        </w:rPr>
        <w:t>Nederlund</w:t>
      </w:r>
      <w:proofErr w:type="spellEnd"/>
      <w:r w:rsidRPr="00F50EFA">
        <w:rPr>
          <w:rFonts w:ascii="UICTFontTextStyleBody" w:eastAsia="Times New Roman" w:hAnsi="UICTFontTextStyleBody" w:cs="Times New Roman"/>
          <w:color w:val="454545"/>
          <w:sz w:val="24"/>
          <w:szCs w:val="24"/>
          <w:lang w:eastAsia="da-DK"/>
        </w:rPr>
        <w:t>, der indtil d. 1. sept. viser udstillingen VIS MIG VEJEN i Kældergalleriet under Brugsen i Torup.</w:t>
      </w:r>
    </w:p>
    <w:p w:rsidR="00F50EFA" w:rsidRPr="00F50EFA" w:rsidRDefault="00F50EFA" w:rsidP="00F50EFA">
      <w:pPr>
        <w:shd w:val="clear" w:color="auto" w:fill="FFFFFF"/>
        <w:spacing w:after="0" w:line="240" w:lineRule="auto"/>
        <w:rPr>
          <w:rFonts w:ascii="UICTFontTextStyleBody" w:eastAsia="Times New Roman" w:hAnsi="UICTFontTextStyleBody" w:cs="Times New Roman"/>
          <w:color w:val="454545"/>
          <w:sz w:val="24"/>
          <w:szCs w:val="24"/>
          <w:lang w:eastAsia="da-DK"/>
        </w:rPr>
      </w:pPr>
      <w:r w:rsidRPr="00F50EFA">
        <w:rPr>
          <w:rFonts w:ascii="UICTFontTextStyleBody" w:eastAsia="Times New Roman" w:hAnsi="UICTFontTextStyleBody" w:cs="Times New Roman"/>
          <w:color w:val="454545"/>
          <w:sz w:val="24"/>
          <w:szCs w:val="24"/>
          <w:lang w:eastAsia="da-DK"/>
        </w:rPr>
        <w:t xml:space="preserve">Elsebeth </w:t>
      </w:r>
      <w:proofErr w:type="spellStart"/>
      <w:r w:rsidRPr="00F50EFA">
        <w:rPr>
          <w:rFonts w:ascii="UICTFontTextStyleBody" w:eastAsia="Times New Roman" w:hAnsi="UICTFontTextStyleBody" w:cs="Times New Roman"/>
          <w:color w:val="454545"/>
          <w:sz w:val="24"/>
          <w:szCs w:val="24"/>
          <w:lang w:eastAsia="da-DK"/>
        </w:rPr>
        <w:t>Nederlund</w:t>
      </w:r>
      <w:proofErr w:type="spellEnd"/>
      <w:r w:rsidRPr="00F50EFA">
        <w:rPr>
          <w:rFonts w:ascii="UICTFontTextStyleBody" w:eastAsia="Times New Roman" w:hAnsi="UICTFontTextStyleBody" w:cs="Times New Roman"/>
          <w:color w:val="454545"/>
          <w:sz w:val="24"/>
          <w:szCs w:val="24"/>
          <w:lang w:eastAsia="da-DK"/>
        </w:rPr>
        <w:t xml:space="preserve"> arbejder med akryl, tusch og akvarel på lærred, papir og pap, samt grafiske tryk-teknikker, </w:t>
      </w:r>
      <w:proofErr w:type="spellStart"/>
      <w:r w:rsidRPr="00F50EFA">
        <w:rPr>
          <w:rFonts w:ascii="UICTFontTextStyleBody" w:eastAsia="Times New Roman" w:hAnsi="UICTFontTextStyleBody" w:cs="Times New Roman"/>
          <w:color w:val="454545"/>
          <w:sz w:val="24"/>
          <w:szCs w:val="24"/>
          <w:lang w:eastAsia="da-DK"/>
        </w:rPr>
        <w:t>bla</w:t>
      </w:r>
      <w:proofErr w:type="spellEnd"/>
      <w:r w:rsidRPr="00F50EFA">
        <w:rPr>
          <w:rFonts w:ascii="UICTFontTextStyleBody" w:eastAsia="Times New Roman" w:hAnsi="UICTFontTextStyleBody" w:cs="Times New Roman"/>
          <w:color w:val="454545"/>
          <w:sz w:val="24"/>
          <w:szCs w:val="24"/>
          <w:lang w:eastAsia="da-DK"/>
        </w:rPr>
        <w:t xml:space="preserve">. </w:t>
      </w:r>
      <w:proofErr w:type="spellStart"/>
      <w:r w:rsidRPr="00F50EFA">
        <w:rPr>
          <w:rFonts w:ascii="UICTFontTextStyleBody" w:eastAsia="Times New Roman" w:hAnsi="UICTFontTextStyleBody" w:cs="Times New Roman"/>
          <w:color w:val="454545"/>
          <w:sz w:val="24"/>
          <w:szCs w:val="24"/>
          <w:lang w:eastAsia="da-DK"/>
        </w:rPr>
        <w:t>collografi</w:t>
      </w:r>
      <w:proofErr w:type="spellEnd"/>
      <w:r w:rsidRPr="00F50EFA">
        <w:rPr>
          <w:rFonts w:ascii="UICTFontTextStyleBody" w:eastAsia="Times New Roman" w:hAnsi="UICTFontTextStyleBody" w:cs="Times New Roman"/>
          <w:color w:val="454545"/>
          <w:sz w:val="24"/>
          <w:szCs w:val="24"/>
          <w:lang w:eastAsia="da-DK"/>
        </w:rPr>
        <w:t>. Motivet er mennesker, som Elsebeth fanger og udtryksfuldt gengiver med sin krøllede og humoristiske streg. Der er ofte både tegning og ord på værkerne, som står i klare farver.</w:t>
      </w:r>
    </w:p>
    <w:p w:rsidR="00F50EFA" w:rsidRPr="00F50EFA" w:rsidRDefault="00F50EFA" w:rsidP="00F50EFA">
      <w:pPr>
        <w:shd w:val="clear" w:color="auto" w:fill="FFFFFF"/>
        <w:spacing w:after="0" w:line="240" w:lineRule="auto"/>
        <w:rPr>
          <w:rFonts w:ascii="UICTFontTextStyleBody" w:eastAsia="Times New Roman" w:hAnsi="UICTFontTextStyleBody" w:cs="Times New Roman"/>
          <w:color w:val="454545"/>
          <w:sz w:val="24"/>
          <w:szCs w:val="24"/>
          <w:lang w:eastAsia="da-DK"/>
        </w:rPr>
      </w:pPr>
      <w:r w:rsidRPr="00F50EFA">
        <w:rPr>
          <w:rFonts w:ascii="UICTFontTextStyleBody" w:eastAsia="Times New Roman" w:hAnsi="UICTFontTextStyleBody" w:cs="Times New Roman"/>
          <w:color w:val="454545"/>
          <w:sz w:val="24"/>
          <w:szCs w:val="24"/>
          <w:lang w:eastAsia="da-DK"/>
        </w:rPr>
        <w:t xml:space="preserve">Drivkraften er en lyst til at udforske det ukontrollerede. Hvad sker der, når hun gør sig fri af forventninger og med fuldt nærvær giver sine hænder frit løb? Vejen finder hun </w:t>
      </w:r>
      <w:proofErr w:type="spellStart"/>
      <w:r w:rsidRPr="00F50EFA">
        <w:rPr>
          <w:rFonts w:ascii="UICTFontTextStyleBody" w:eastAsia="Times New Roman" w:hAnsi="UICTFontTextStyleBody" w:cs="Times New Roman"/>
          <w:color w:val="454545"/>
          <w:sz w:val="24"/>
          <w:szCs w:val="24"/>
          <w:lang w:eastAsia="da-DK"/>
        </w:rPr>
        <w:t>bla</w:t>
      </w:r>
      <w:proofErr w:type="spellEnd"/>
      <w:r w:rsidRPr="00F50EFA">
        <w:rPr>
          <w:rFonts w:ascii="UICTFontTextStyleBody" w:eastAsia="Times New Roman" w:hAnsi="UICTFontTextStyleBody" w:cs="Times New Roman"/>
          <w:color w:val="454545"/>
          <w:sz w:val="24"/>
          <w:szCs w:val="24"/>
          <w:lang w:eastAsia="da-DK"/>
        </w:rPr>
        <w:t>. via daglig fordybelse til stille musik. Elsebeth siger selv: "Min kreativitet kommer ikke af at forsøge at få noget til at ligne, eller at gøre det jeg plejer. Den er ret sky overfor forventninger. Den springer af en sprudlende livslyst, der opstår når jeg lytter til det, jeg inderst inde godt ved er rigtigt, og tør følge den vej".</w:t>
      </w:r>
    </w:p>
    <w:p w:rsidR="00F50EFA" w:rsidRPr="00F50EFA" w:rsidRDefault="00F50EFA" w:rsidP="00F50EFA">
      <w:pPr>
        <w:shd w:val="clear" w:color="auto" w:fill="FFFFFF"/>
        <w:spacing w:after="0" w:line="240" w:lineRule="auto"/>
        <w:rPr>
          <w:rFonts w:ascii="UICTFontTextStyleBody" w:eastAsia="Times New Roman" w:hAnsi="UICTFontTextStyleBody" w:cs="Times New Roman"/>
          <w:color w:val="454545"/>
          <w:sz w:val="24"/>
          <w:szCs w:val="24"/>
          <w:lang w:eastAsia="da-DK"/>
        </w:rPr>
      </w:pPr>
      <w:r w:rsidRPr="00F50EFA">
        <w:rPr>
          <w:rFonts w:ascii="UICTFontTextStyleBody" w:eastAsia="Times New Roman" w:hAnsi="UICTFontTextStyleBody" w:cs="Times New Roman"/>
          <w:color w:val="454545"/>
          <w:sz w:val="24"/>
          <w:szCs w:val="24"/>
          <w:lang w:eastAsia="da-DK"/>
        </w:rPr>
        <w:t xml:space="preserve">Bjarne </w:t>
      </w:r>
      <w:proofErr w:type="spellStart"/>
      <w:r w:rsidRPr="00F50EFA">
        <w:rPr>
          <w:rFonts w:ascii="UICTFontTextStyleBody" w:eastAsia="Times New Roman" w:hAnsi="UICTFontTextStyleBody" w:cs="Times New Roman"/>
          <w:color w:val="454545"/>
          <w:sz w:val="24"/>
          <w:szCs w:val="24"/>
          <w:lang w:eastAsia="da-DK"/>
        </w:rPr>
        <w:t>Nederlund</w:t>
      </w:r>
      <w:proofErr w:type="spellEnd"/>
      <w:r w:rsidRPr="00F50EFA">
        <w:rPr>
          <w:rFonts w:ascii="UICTFontTextStyleBody" w:eastAsia="Times New Roman" w:hAnsi="UICTFontTextStyleBody" w:cs="Times New Roman"/>
          <w:color w:val="454545"/>
          <w:sz w:val="24"/>
          <w:szCs w:val="24"/>
          <w:lang w:eastAsia="da-DK"/>
        </w:rPr>
        <w:t xml:space="preserve"> er lampemager. Som elektronikmekaniker er han vant til præcision og omhyggelighed, hvilket han i lamperne forener med kreativitet og lysten til at skabe noget unikt. Han benytter udelukkende ting og sager han finder, </w:t>
      </w:r>
      <w:proofErr w:type="spellStart"/>
      <w:r w:rsidRPr="00F50EFA">
        <w:rPr>
          <w:rFonts w:ascii="UICTFontTextStyleBody" w:eastAsia="Times New Roman" w:hAnsi="UICTFontTextStyleBody" w:cs="Times New Roman"/>
          <w:color w:val="454545"/>
          <w:sz w:val="24"/>
          <w:szCs w:val="24"/>
          <w:lang w:eastAsia="da-DK"/>
        </w:rPr>
        <w:t>feks</w:t>
      </w:r>
      <w:proofErr w:type="spellEnd"/>
      <w:r w:rsidRPr="00F50EFA">
        <w:rPr>
          <w:rFonts w:ascii="UICTFontTextStyleBody" w:eastAsia="Times New Roman" w:hAnsi="UICTFontTextStyleBody" w:cs="Times New Roman"/>
          <w:color w:val="454545"/>
          <w:sz w:val="24"/>
          <w:szCs w:val="24"/>
          <w:lang w:eastAsia="da-DK"/>
        </w:rPr>
        <w:t xml:space="preserve"> et laboratorie-stativ og en gammel skuffe. Det giver et nostalgisk præg og en helt speciel lampeoplevelse, samtidig med stor tilfredshed over at bruge ting, der ellers skulle være kasseret.</w:t>
      </w:r>
    </w:p>
    <w:p w:rsidR="00F50EFA" w:rsidRDefault="00F50EFA" w:rsidP="00F50EFA">
      <w:pPr>
        <w:shd w:val="clear" w:color="auto" w:fill="FFFFFF"/>
        <w:spacing w:after="0" w:line="240" w:lineRule="auto"/>
        <w:rPr>
          <w:rFonts w:ascii="UICTFontTextStyleBody" w:eastAsia="Times New Roman" w:hAnsi="UICTFontTextStyleBody" w:cs="Times New Roman"/>
          <w:color w:val="454545"/>
          <w:sz w:val="24"/>
          <w:szCs w:val="24"/>
          <w:lang w:eastAsia="da-DK"/>
        </w:rPr>
      </w:pPr>
      <w:r w:rsidRPr="00F50EFA">
        <w:rPr>
          <w:rFonts w:ascii="UICTFontTextStyleBody" w:eastAsia="Times New Roman" w:hAnsi="UICTFontTextStyleBody" w:cs="Times New Roman"/>
          <w:color w:val="454545"/>
          <w:sz w:val="24"/>
          <w:szCs w:val="24"/>
          <w:lang w:eastAsia="da-DK"/>
        </w:rPr>
        <w:t>Kunstnerne vil være til stede under ferniseringen og alle er velkomne.</w:t>
      </w:r>
      <w:r>
        <w:rPr>
          <w:rFonts w:ascii="UICTFontTextStyleBody" w:eastAsia="Times New Roman" w:hAnsi="UICTFontTextStyleBody" w:cs="Times New Roman"/>
          <w:color w:val="454545"/>
          <w:sz w:val="24"/>
          <w:szCs w:val="24"/>
          <w:lang w:eastAsia="da-DK"/>
        </w:rPr>
        <w:t xml:space="preserve"> </w:t>
      </w:r>
    </w:p>
    <w:p w:rsidR="00F50EFA" w:rsidRDefault="00F50EFA" w:rsidP="00F50EFA">
      <w:pPr>
        <w:shd w:val="clear" w:color="auto" w:fill="FFFFFF"/>
        <w:spacing w:after="0" w:line="240" w:lineRule="auto"/>
        <w:rPr>
          <w:rFonts w:ascii="UICTFontTextStyleBody" w:eastAsia="Times New Roman" w:hAnsi="UICTFontTextStyleBody" w:cs="Times New Roman"/>
          <w:color w:val="454545"/>
          <w:sz w:val="24"/>
          <w:szCs w:val="24"/>
          <w:lang w:eastAsia="da-DK"/>
        </w:rPr>
      </w:pPr>
    </w:p>
    <w:p w:rsidR="00F50EFA" w:rsidRDefault="00F50EFA" w:rsidP="00F50EFA">
      <w:pPr>
        <w:shd w:val="clear" w:color="auto" w:fill="FFFFFF"/>
        <w:spacing w:after="0" w:line="240" w:lineRule="auto"/>
        <w:rPr>
          <w:rFonts w:ascii="UICTFontTextStyleBody" w:eastAsia="Times New Roman" w:hAnsi="UICTFontTextStyleBody" w:cs="Times New Roman"/>
          <w:color w:val="454545"/>
          <w:sz w:val="24"/>
          <w:szCs w:val="24"/>
          <w:lang w:eastAsia="da-DK"/>
        </w:rPr>
      </w:pPr>
      <w:r>
        <w:rPr>
          <w:rFonts w:ascii="UICTFontTextStyleBody" w:eastAsia="Times New Roman" w:hAnsi="UICTFontTextStyleBody" w:cs="Times New Roman"/>
          <w:color w:val="454545"/>
          <w:sz w:val="24"/>
          <w:szCs w:val="24"/>
          <w:lang w:eastAsia="da-DK"/>
        </w:rPr>
        <w:t>Udstillingsperiode: lørdag 13. juli - søndag d. 1. september</w:t>
      </w:r>
    </w:p>
    <w:p w:rsidR="00F50EFA" w:rsidRDefault="00F50EFA" w:rsidP="00F50EFA">
      <w:pPr>
        <w:shd w:val="clear" w:color="auto" w:fill="FFFFFF"/>
        <w:spacing w:after="0" w:line="240" w:lineRule="auto"/>
        <w:rPr>
          <w:rFonts w:ascii="UICTFontTextStyleBody" w:eastAsia="Times New Roman" w:hAnsi="UICTFontTextStyleBody" w:cs="Times New Roman"/>
          <w:color w:val="454545"/>
          <w:sz w:val="24"/>
          <w:szCs w:val="24"/>
          <w:lang w:eastAsia="da-DK"/>
        </w:rPr>
      </w:pPr>
      <w:r>
        <w:rPr>
          <w:rFonts w:ascii="UICTFontTextStyleBody" w:eastAsia="Times New Roman" w:hAnsi="UICTFontTextStyleBody" w:cs="Times New Roman"/>
          <w:color w:val="454545"/>
          <w:sz w:val="24"/>
          <w:szCs w:val="24"/>
          <w:lang w:eastAsia="da-DK"/>
        </w:rPr>
        <w:t xml:space="preserve"> </w:t>
      </w:r>
    </w:p>
    <w:p w:rsidR="00F50EFA" w:rsidRDefault="00F50EFA" w:rsidP="00F50EFA">
      <w:pPr>
        <w:shd w:val="clear" w:color="auto" w:fill="FFFFFF"/>
        <w:spacing w:after="0" w:line="240" w:lineRule="auto"/>
        <w:rPr>
          <w:rFonts w:ascii="UICTFontTextStyleBody" w:eastAsia="Times New Roman" w:hAnsi="UICTFontTextStyleBody" w:cs="Times New Roman"/>
          <w:color w:val="454545"/>
          <w:sz w:val="24"/>
          <w:szCs w:val="24"/>
          <w:lang w:eastAsia="da-DK"/>
        </w:rPr>
      </w:pPr>
      <w:r>
        <w:rPr>
          <w:rFonts w:ascii="UICTFontTextStyleBody" w:eastAsia="Times New Roman" w:hAnsi="UICTFontTextStyleBody" w:cs="Times New Roman"/>
          <w:color w:val="454545"/>
          <w:sz w:val="24"/>
          <w:szCs w:val="24"/>
          <w:lang w:eastAsia="da-DK"/>
        </w:rPr>
        <w:t>Åbningstider: Mandag - torsdag kl. 8-18, fredag kl. 8-19, lørdag og søndag kl. 8-17.</w:t>
      </w:r>
    </w:p>
    <w:p w:rsidR="00F50EFA" w:rsidRDefault="00F50EFA" w:rsidP="00F50EFA">
      <w:pPr>
        <w:shd w:val="clear" w:color="auto" w:fill="FFFFFF"/>
        <w:spacing w:after="0" w:line="240" w:lineRule="auto"/>
        <w:rPr>
          <w:rFonts w:ascii="UICTFontTextStyleBody" w:eastAsia="Times New Roman" w:hAnsi="UICTFontTextStyleBody" w:cs="Times New Roman"/>
          <w:color w:val="454545"/>
          <w:sz w:val="24"/>
          <w:szCs w:val="24"/>
          <w:lang w:eastAsia="da-DK"/>
        </w:rPr>
      </w:pPr>
    </w:p>
    <w:p w:rsidR="00F50EFA" w:rsidRDefault="00F50EFA" w:rsidP="00F50EFA">
      <w:pPr>
        <w:shd w:val="clear" w:color="auto" w:fill="FFFFFF"/>
        <w:spacing w:after="0" w:line="240" w:lineRule="auto"/>
        <w:rPr>
          <w:rFonts w:ascii="UICTFontTextStyleBody" w:eastAsia="Times New Roman" w:hAnsi="UICTFontTextStyleBody" w:cs="Times New Roman"/>
          <w:color w:val="454545"/>
          <w:sz w:val="24"/>
          <w:szCs w:val="24"/>
          <w:lang w:eastAsia="da-DK"/>
        </w:rPr>
      </w:pPr>
      <w:r>
        <w:rPr>
          <w:rFonts w:ascii="UICTFontTextStyleBody" w:eastAsia="Times New Roman" w:hAnsi="UICTFontTextStyleBody" w:cs="Times New Roman"/>
          <w:color w:val="454545"/>
          <w:sz w:val="24"/>
          <w:szCs w:val="24"/>
          <w:lang w:eastAsia="da-DK"/>
        </w:rPr>
        <w:t xml:space="preserve">Kældergalleriet, </w:t>
      </w:r>
      <w:proofErr w:type="spellStart"/>
      <w:r>
        <w:rPr>
          <w:rFonts w:ascii="UICTFontTextStyleBody" w:eastAsia="Times New Roman" w:hAnsi="UICTFontTextStyleBody" w:cs="Times New Roman"/>
          <w:color w:val="454545"/>
          <w:sz w:val="24"/>
          <w:szCs w:val="24"/>
          <w:lang w:eastAsia="da-DK"/>
        </w:rPr>
        <w:t>Torupvejen</w:t>
      </w:r>
      <w:proofErr w:type="spellEnd"/>
      <w:r>
        <w:rPr>
          <w:rFonts w:ascii="UICTFontTextStyleBody" w:eastAsia="Times New Roman" w:hAnsi="UICTFontTextStyleBody" w:cs="Times New Roman"/>
          <w:color w:val="454545"/>
          <w:sz w:val="24"/>
          <w:szCs w:val="24"/>
          <w:lang w:eastAsia="da-DK"/>
        </w:rPr>
        <w:t xml:space="preserve"> 156, 3390 Hundested (indgang igennem Brugsen) </w:t>
      </w:r>
    </w:p>
    <w:p w:rsidR="00F50EFA" w:rsidRPr="00F50EFA" w:rsidRDefault="009E7874" w:rsidP="00F50EFA">
      <w:pPr>
        <w:shd w:val="clear" w:color="auto" w:fill="FFFFFF"/>
        <w:spacing w:after="0" w:line="240" w:lineRule="auto"/>
        <w:rPr>
          <w:rFonts w:ascii="UICTFontTextStyleBody" w:eastAsia="Times New Roman" w:hAnsi="UICTFontTextStyleBody" w:cs="Times New Roman"/>
          <w:color w:val="454545"/>
          <w:sz w:val="24"/>
          <w:szCs w:val="24"/>
          <w:lang w:eastAsia="da-DK"/>
        </w:rPr>
      </w:pPr>
      <w:r>
        <w:rPr>
          <w:rFonts w:ascii="UICTFontTextStyleBody" w:eastAsia="Times New Roman" w:hAnsi="UICTFontTextStyleBody" w:cs="Times New Roman"/>
          <w:color w:val="454545"/>
          <w:sz w:val="24"/>
          <w:szCs w:val="24"/>
          <w:lang w:eastAsia="da-DK"/>
        </w:rPr>
        <w:t>www.kaeldergalleriet</w:t>
      </w:r>
      <w:r w:rsidR="00F50EFA">
        <w:rPr>
          <w:rFonts w:ascii="UICTFontTextStyleBody" w:eastAsia="Times New Roman" w:hAnsi="UICTFontTextStyleBody" w:cs="Times New Roman"/>
          <w:color w:val="454545"/>
          <w:sz w:val="24"/>
          <w:szCs w:val="24"/>
          <w:lang w:eastAsia="da-DK"/>
        </w:rPr>
        <w:t xml:space="preserve">.dk. </w:t>
      </w:r>
      <w:r>
        <w:rPr>
          <w:rFonts w:ascii="UICTFontTextStyleBody" w:eastAsia="Times New Roman" w:hAnsi="UICTFontTextStyleBody" w:cs="Times New Roman"/>
          <w:color w:val="454545"/>
          <w:sz w:val="24"/>
          <w:szCs w:val="24"/>
          <w:lang w:eastAsia="da-DK"/>
        </w:rPr>
        <w:t xml:space="preserve">  </w:t>
      </w:r>
      <w:proofErr w:type="spellStart"/>
      <w:r w:rsidR="00F50EFA">
        <w:rPr>
          <w:rFonts w:ascii="UICTFontTextStyleBody" w:eastAsia="Times New Roman" w:hAnsi="UICTFontTextStyleBody" w:cs="Times New Roman"/>
          <w:color w:val="454545"/>
          <w:sz w:val="24"/>
          <w:szCs w:val="24"/>
          <w:lang w:eastAsia="da-DK"/>
        </w:rPr>
        <w:t>Facebook</w:t>
      </w:r>
      <w:proofErr w:type="spellEnd"/>
      <w:r w:rsidR="00F50EFA">
        <w:rPr>
          <w:rFonts w:ascii="UICTFontTextStyleBody" w:eastAsia="Times New Roman" w:hAnsi="UICTFontTextStyleBody" w:cs="Times New Roman"/>
          <w:color w:val="454545"/>
          <w:sz w:val="24"/>
          <w:szCs w:val="24"/>
          <w:lang w:eastAsia="da-DK"/>
        </w:rPr>
        <w:t>: 'Kældergalleriet - under Brugsen i Torup</w:t>
      </w:r>
      <w:r>
        <w:rPr>
          <w:rFonts w:ascii="UICTFontTextStyleBody" w:eastAsia="Times New Roman" w:hAnsi="UICTFontTextStyleBody" w:cs="Times New Roman"/>
          <w:color w:val="454545"/>
          <w:sz w:val="24"/>
          <w:szCs w:val="24"/>
          <w:lang w:eastAsia="da-DK"/>
        </w:rPr>
        <w:t>'</w:t>
      </w:r>
      <w:r w:rsidR="00F50EFA">
        <w:rPr>
          <w:rFonts w:ascii="UICTFontTextStyleBody" w:eastAsia="Times New Roman" w:hAnsi="UICTFontTextStyleBody" w:cs="Times New Roman"/>
          <w:color w:val="454545"/>
          <w:sz w:val="24"/>
          <w:szCs w:val="24"/>
          <w:lang w:eastAsia="da-DK"/>
        </w:rPr>
        <w:t>.</w:t>
      </w:r>
    </w:p>
    <w:p w:rsidR="000D42F9" w:rsidRDefault="000D42F9">
      <w:pPr>
        <w:rPr>
          <w:sz w:val="24"/>
          <w:szCs w:val="24"/>
        </w:rPr>
      </w:pPr>
    </w:p>
    <w:p w:rsidR="00F50EFA" w:rsidRDefault="00F50EFA">
      <w:pPr>
        <w:rPr>
          <w:sz w:val="24"/>
          <w:szCs w:val="24"/>
        </w:rPr>
      </w:pPr>
    </w:p>
    <w:p w:rsidR="00F50EFA" w:rsidRPr="00F50EFA" w:rsidRDefault="00F50EFA">
      <w:pPr>
        <w:rPr>
          <w:sz w:val="24"/>
          <w:szCs w:val="24"/>
        </w:rPr>
      </w:pPr>
    </w:p>
    <w:sectPr w:rsidR="00F50EFA" w:rsidRPr="00F50EFA" w:rsidSect="000D42F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F50EFA"/>
    <w:rsid w:val="000D42F9"/>
    <w:rsid w:val="002765ED"/>
    <w:rsid w:val="009E7874"/>
    <w:rsid w:val="00F50EF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7887028">
      <w:bodyDiv w:val="1"/>
      <w:marLeft w:val="0"/>
      <w:marRight w:val="0"/>
      <w:marTop w:val="0"/>
      <w:marBottom w:val="0"/>
      <w:divBdr>
        <w:top w:val="none" w:sz="0" w:space="0" w:color="auto"/>
        <w:left w:val="none" w:sz="0" w:space="0" w:color="auto"/>
        <w:bottom w:val="none" w:sz="0" w:space="0" w:color="auto"/>
        <w:right w:val="none" w:sz="0" w:space="0" w:color="auto"/>
      </w:divBdr>
      <w:divsChild>
        <w:div w:id="546185240">
          <w:marLeft w:val="0"/>
          <w:marRight w:val="0"/>
          <w:marTop w:val="0"/>
          <w:marBottom w:val="0"/>
          <w:divBdr>
            <w:top w:val="none" w:sz="0" w:space="0" w:color="auto"/>
            <w:left w:val="none" w:sz="0" w:space="0" w:color="auto"/>
            <w:bottom w:val="none" w:sz="0" w:space="0" w:color="auto"/>
            <w:right w:val="none" w:sz="0" w:space="0" w:color="auto"/>
          </w:divBdr>
          <w:divsChild>
            <w:div w:id="1136415561">
              <w:marLeft w:val="0"/>
              <w:marRight w:val="0"/>
              <w:marTop w:val="0"/>
              <w:marBottom w:val="0"/>
              <w:divBdr>
                <w:top w:val="none" w:sz="0" w:space="0" w:color="auto"/>
                <w:left w:val="none" w:sz="0" w:space="0" w:color="auto"/>
                <w:bottom w:val="none" w:sz="0" w:space="0" w:color="auto"/>
                <w:right w:val="none" w:sz="0" w:space="0" w:color="auto"/>
              </w:divBdr>
            </w:div>
            <w:div w:id="1041788850">
              <w:marLeft w:val="0"/>
              <w:marRight w:val="0"/>
              <w:marTop w:val="0"/>
              <w:marBottom w:val="0"/>
              <w:divBdr>
                <w:top w:val="none" w:sz="0" w:space="0" w:color="auto"/>
                <w:left w:val="none" w:sz="0" w:space="0" w:color="auto"/>
                <w:bottom w:val="none" w:sz="0" w:space="0" w:color="auto"/>
                <w:right w:val="none" w:sz="0" w:space="0" w:color="auto"/>
              </w:divBdr>
            </w:div>
            <w:div w:id="528955149">
              <w:marLeft w:val="0"/>
              <w:marRight w:val="0"/>
              <w:marTop w:val="0"/>
              <w:marBottom w:val="0"/>
              <w:divBdr>
                <w:top w:val="none" w:sz="0" w:space="0" w:color="auto"/>
                <w:left w:val="none" w:sz="0" w:space="0" w:color="auto"/>
                <w:bottom w:val="none" w:sz="0" w:space="0" w:color="auto"/>
                <w:right w:val="none" w:sz="0" w:space="0" w:color="auto"/>
              </w:divBdr>
            </w:div>
            <w:div w:id="284779817">
              <w:marLeft w:val="0"/>
              <w:marRight w:val="0"/>
              <w:marTop w:val="0"/>
              <w:marBottom w:val="0"/>
              <w:divBdr>
                <w:top w:val="none" w:sz="0" w:space="0" w:color="auto"/>
                <w:left w:val="none" w:sz="0" w:space="0" w:color="auto"/>
                <w:bottom w:val="none" w:sz="0" w:space="0" w:color="auto"/>
                <w:right w:val="none" w:sz="0" w:space="0" w:color="auto"/>
              </w:divBdr>
            </w:div>
            <w:div w:id="1894658546">
              <w:marLeft w:val="0"/>
              <w:marRight w:val="0"/>
              <w:marTop w:val="0"/>
              <w:marBottom w:val="0"/>
              <w:divBdr>
                <w:top w:val="none" w:sz="0" w:space="0" w:color="auto"/>
                <w:left w:val="none" w:sz="0" w:space="0" w:color="auto"/>
                <w:bottom w:val="none" w:sz="0" w:space="0" w:color="auto"/>
                <w:right w:val="none" w:sz="0" w:space="0" w:color="auto"/>
              </w:divBdr>
            </w:div>
            <w:div w:id="527135382">
              <w:marLeft w:val="0"/>
              <w:marRight w:val="0"/>
              <w:marTop w:val="0"/>
              <w:marBottom w:val="0"/>
              <w:divBdr>
                <w:top w:val="none" w:sz="0" w:space="0" w:color="auto"/>
                <w:left w:val="none" w:sz="0" w:space="0" w:color="auto"/>
                <w:bottom w:val="none" w:sz="0" w:space="0" w:color="auto"/>
                <w:right w:val="none" w:sz="0" w:space="0" w:color="auto"/>
              </w:divBdr>
            </w:div>
            <w:div w:id="3044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276</Words>
  <Characters>1690</Characters>
  <Application>Microsoft Office Word</Application>
  <DocSecurity>0</DocSecurity>
  <Lines>14</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Jytte</dc:creator>
  <cp:lastModifiedBy>Jytte</cp:lastModifiedBy>
  <cp:revision>2</cp:revision>
  <dcterms:created xsi:type="dcterms:W3CDTF">2019-06-30T20:03:00Z</dcterms:created>
  <dcterms:modified xsi:type="dcterms:W3CDTF">2019-06-30T20:48:00Z</dcterms:modified>
</cp:coreProperties>
</file>