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da-DK"/>
        </w:rPr>
      </w:pPr>
      <w:r>
        <w:rPr>
          <w:rFonts w:ascii="Helvetica" w:eastAsia="Times New Roman" w:hAnsi="Helvetica" w:cs="Helvetica"/>
          <w:b/>
          <w:bCs/>
          <w:color w:val="333333"/>
          <w:lang w:eastAsia="da-DK"/>
        </w:rPr>
        <w:t>Pressemeddelelse:</w:t>
      </w:r>
      <w:r>
        <w:rPr>
          <w:rFonts w:ascii="Helvetica" w:eastAsia="Times New Roman" w:hAnsi="Helvetica" w:cs="Helvetica"/>
          <w:b/>
          <w:bCs/>
          <w:color w:val="333333"/>
          <w:lang w:eastAsia="da-DK"/>
        </w:rPr>
        <w:tab/>
      </w:r>
      <w:r>
        <w:rPr>
          <w:rFonts w:ascii="Helvetica" w:eastAsia="Times New Roman" w:hAnsi="Helvetica" w:cs="Helvetica"/>
          <w:b/>
          <w:bCs/>
          <w:color w:val="333333"/>
          <w:lang w:eastAsia="da-DK"/>
        </w:rPr>
        <w:tab/>
      </w:r>
      <w:r>
        <w:rPr>
          <w:rFonts w:ascii="Helvetica" w:eastAsia="Times New Roman" w:hAnsi="Helvetica" w:cs="Helvetica"/>
          <w:b/>
          <w:bCs/>
          <w:color w:val="333333"/>
          <w:lang w:eastAsia="da-DK"/>
        </w:rPr>
        <w:tab/>
      </w:r>
      <w:r>
        <w:rPr>
          <w:rFonts w:ascii="Helvetica" w:eastAsia="Times New Roman" w:hAnsi="Helvetica" w:cs="Helvetica"/>
          <w:b/>
          <w:bCs/>
          <w:color w:val="333333"/>
          <w:lang w:eastAsia="da-DK"/>
        </w:rPr>
        <w:tab/>
      </w:r>
      <w:r>
        <w:rPr>
          <w:rFonts w:ascii="Helvetica" w:eastAsia="Times New Roman" w:hAnsi="Helvetica" w:cs="Helvetica"/>
          <w:b/>
          <w:bCs/>
          <w:color w:val="333333"/>
          <w:lang w:eastAsia="da-DK"/>
        </w:rPr>
        <w:tab/>
        <w:t>August 2019</w:t>
      </w:r>
    </w:p>
    <w:p w:rsid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da-DK"/>
        </w:rPr>
      </w:pPr>
    </w:p>
    <w:p w:rsid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da-DK"/>
        </w:rPr>
      </w:pPr>
      <w:r>
        <w:rPr>
          <w:rFonts w:ascii="Helvetica" w:eastAsia="Times New Roman" w:hAnsi="Helvetica" w:cs="Helvetica"/>
          <w:b/>
          <w:bCs/>
          <w:color w:val="333333"/>
          <w:lang w:eastAsia="da-DK"/>
        </w:rPr>
        <w:t xml:space="preserve">Agger,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lang w:eastAsia="da-DK"/>
        </w:rPr>
        <w:t>Bondegaard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lang w:eastAsia="da-DK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lang w:eastAsia="da-DK"/>
        </w:rPr>
        <w:t>Mathorne</w:t>
      </w:r>
      <w:proofErr w:type="spellEnd"/>
      <w:r>
        <w:rPr>
          <w:rFonts w:ascii="Helvetica" w:eastAsia="Times New Roman" w:hAnsi="Helvetica" w:cs="Helvetica"/>
          <w:b/>
          <w:bCs/>
          <w:color w:val="333333"/>
          <w:lang w:eastAsia="da-DK"/>
        </w:rPr>
        <w:t xml:space="preserve"> og Agger</w:t>
      </w:r>
    </w:p>
    <w:p w:rsid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lang w:eastAsia="da-DK"/>
        </w:rPr>
      </w:pP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b/>
          <w:bCs/>
          <w:color w:val="333333"/>
          <w:lang w:eastAsia="da-DK"/>
        </w:rPr>
        <w:t>Tre malere og en fotograf</w:t>
      </w:r>
    </w:p>
    <w:p w:rsidR="003678F8" w:rsidRPr="003678F8" w:rsidRDefault="003678F8" w:rsidP="003678F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Det er 4 meget forskellige udtryk, der mødes i Kældergalleriet under Brugsen i Torup, hvor  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Socorro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Silva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Agger og Jakob Agger begge tidligere Torup, nu Hundested, udstiller sammen med 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Jasminika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H. 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Mathorne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og Jakob 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Bondegaard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>, begge fra København.</w:t>
      </w:r>
    </w:p>
    <w:p w:rsidR="003678F8" w:rsidRPr="003678F8" w:rsidRDefault="003678F8" w:rsidP="003678F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lang w:eastAsia="da-DK"/>
        </w:rPr>
      </w:pP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Socorro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arbejder ekspressivt og intuitivt med akrylfarver på stort papir, eksperimenterende med stoflighed og dybde. 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 Jakob, der tidligere er kendt for sine collager, maler nu på lærred, enkle former, farver og bare flader i et enkelt grafisk udtryk.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 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Blå, okker og 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sienna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i akryl og oliekridt er 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Jasminikas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 foretrukne palet, som danner udgangspunkt for organiske og fortættede strukturers møde med lysere former og flader, på lærred og papir. 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 xml:space="preserve">Den 4. i gruppen er Jakob </w:t>
      </w:r>
      <w:proofErr w:type="spellStart"/>
      <w:r w:rsidRPr="003678F8">
        <w:rPr>
          <w:rFonts w:ascii="Helvetica" w:eastAsia="Times New Roman" w:hAnsi="Helvetica" w:cs="Helvetica"/>
          <w:color w:val="333333"/>
          <w:lang w:eastAsia="da-DK"/>
        </w:rPr>
        <w:t>Bondegaard</w:t>
      </w:r>
      <w:proofErr w:type="spellEnd"/>
      <w:r w:rsidRPr="003678F8">
        <w:rPr>
          <w:rFonts w:ascii="Helvetica" w:eastAsia="Times New Roman" w:hAnsi="Helvetica" w:cs="Helvetica"/>
          <w:color w:val="333333"/>
          <w:lang w:eastAsia="da-DK"/>
        </w:rPr>
        <w:t>. Jakob er fotografuddannet i London og fotograferer med en æstetisk enkelthed, optaget af lysets evne til at skabe stemning i rummet.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 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 xml:space="preserve">Udstillingen “Agger, </w:t>
      </w:r>
      <w:proofErr w:type="spellStart"/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>Bondegaard</w:t>
      </w:r>
      <w:proofErr w:type="spellEnd"/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 xml:space="preserve">, </w:t>
      </w:r>
      <w:proofErr w:type="spellStart"/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>Mathorne</w:t>
      </w:r>
      <w:proofErr w:type="spellEnd"/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 xml:space="preserve"> og Agger” har fernisering lørdag d 7. september </w:t>
      </w:r>
      <w:proofErr w:type="spellStart"/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>kl</w:t>
      </w:r>
      <w:proofErr w:type="spellEnd"/>
      <w:r w:rsidRPr="003678F8">
        <w:rPr>
          <w:rFonts w:ascii="Helvetica" w:eastAsia="Times New Roman" w:hAnsi="Helvetica" w:cs="Helvetica"/>
          <w:b/>
          <w:color w:val="333333"/>
          <w:lang w:eastAsia="da-DK"/>
        </w:rPr>
        <w:t xml:space="preserve"> 11-13 og sidste udstillingsdag er d 2. november.</w:t>
      </w:r>
    </w:p>
    <w:p w:rsidR="003678F8" w:rsidRPr="003678F8" w:rsidRDefault="003678F8" w:rsidP="003678F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Kunstnerne vil være til stede under ferniseringen og alle er velkomne.</w:t>
      </w:r>
      <w:r w:rsidRPr="003678F8">
        <w:rPr>
          <w:rFonts w:ascii="Helvetica" w:eastAsia="Times New Roman" w:hAnsi="Helvetica" w:cs="Helvetica"/>
          <w:color w:val="454545"/>
          <w:lang w:eastAsia="da-DK"/>
        </w:rPr>
        <w:t> </w:t>
      </w:r>
    </w:p>
    <w:p w:rsidR="003678F8" w:rsidRPr="003678F8" w:rsidRDefault="003678F8" w:rsidP="003678F8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Med venlig hilsen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  <w:r w:rsidRPr="003678F8">
        <w:rPr>
          <w:rFonts w:ascii="Helvetica" w:eastAsia="Times New Roman" w:hAnsi="Helvetica" w:cs="Helvetica"/>
          <w:color w:val="333333"/>
          <w:lang w:eastAsia="da-DK"/>
        </w:rPr>
        <w:t>Kunst i Torup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da-DK"/>
        </w:rPr>
      </w:pP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42A" w:themeColor="background2" w:themeShade="40"/>
          <w:lang w:eastAsia="da-DK"/>
        </w:rPr>
      </w:pPr>
      <w:r w:rsidRPr="003678F8">
        <w:rPr>
          <w:rFonts w:ascii="Helvetica" w:eastAsia="Times New Roman" w:hAnsi="Helvetica" w:cs="Helvetica"/>
          <w:b/>
          <w:bCs/>
          <w:i/>
          <w:iCs/>
          <w:color w:val="4A442A" w:themeColor="background2" w:themeShade="40"/>
          <w:lang w:eastAsia="da-DK"/>
        </w:rPr>
        <w:t>KÆLDERGALLERIET - </w:t>
      </w:r>
      <w:proofErr w:type="spellStart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Torupvejen</w:t>
      </w:r>
      <w:proofErr w:type="spellEnd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 xml:space="preserve"> 156,  Torup, 3390 Hundested</w:t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br/>
        <w:t xml:space="preserve">Åbningstider </w:t>
      </w:r>
      <w:proofErr w:type="spellStart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t.o.m</w:t>
      </w:r>
      <w:proofErr w:type="spellEnd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. 20.10.: Mandag-torsdag kl. 8-18, fredag kl. 8-19, lørdag, søndag og helligdage kl. 8-17</w:t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shd w:val="clear" w:color="auto" w:fill="FFFFFF"/>
          <w:lang w:eastAsia="da-DK"/>
        </w:rPr>
        <w:br/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Åbningstider fra 21.10.: Mandag-torsdag kl. 9-18, fredag kl. 9-19. lørdag kl. 8-14, søndag lukket</w:t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shd w:val="clear" w:color="auto" w:fill="FFFFFF"/>
          <w:lang w:eastAsia="da-DK"/>
        </w:rPr>
        <w:br/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Transport (fra Kbh.) Tag S-toget til Hillerød og derefter lokalbanen mod Hundested. Stå af på Dyssekilde St.</w:t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br/>
        <w:t>Indgang igennem Brugsen   -  gratis adgang  - handicapadgang</w:t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br/>
        <w:t>Vi anbefaler indkøb i galleriets sponsor Brugsen samt cafébesøg i nærliggende Café Torup, Solen 1A</w:t>
      </w:r>
    </w:p>
    <w:p w:rsidR="003678F8" w:rsidRPr="003678F8" w:rsidRDefault="003678F8" w:rsidP="003678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42A" w:themeColor="background2" w:themeShade="40"/>
          <w:lang w:eastAsia="da-DK"/>
        </w:rPr>
      </w:pP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 xml:space="preserve">Desuden Torup Marked med </w:t>
      </w:r>
      <w:proofErr w:type="spellStart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kilometermad</w:t>
      </w:r>
      <w:proofErr w:type="spellEnd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 xml:space="preserve"> - hver anden lørdag </w:t>
      </w:r>
      <w:proofErr w:type="spellStart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kl</w:t>
      </w:r>
      <w:proofErr w:type="spellEnd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 xml:space="preserve"> 10-15 i ulige uger fra juni til oktober</w:t>
      </w:r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br/>
      </w:r>
      <w:proofErr w:type="spellStart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Facebook</w:t>
      </w:r>
      <w:proofErr w:type="spellEnd"/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: 'Kældergalleriet - under Brugsen i Torup'  - </w:t>
      </w:r>
      <w:hyperlink r:id="rId4" w:tgtFrame="_blank" w:history="1">
        <w:r w:rsidRPr="003678F8">
          <w:rPr>
            <w:rFonts w:ascii="Helvetica" w:eastAsia="Times New Roman" w:hAnsi="Helvetica" w:cs="Helvetica"/>
            <w:i/>
            <w:iCs/>
            <w:color w:val="4A442A" w:themeColor="background2" w:themeShade="40"/>
            <w:u w:val="single"/>
            <w:lang w:eastAsia="da-DK"/>
          </w:rPr>
          <w:t>www.kaeldergalleriet.dk</w:t>
        </w:r>
      </w:hyperlink>
      <w:r w:rsidRPr="003678F8">
        <w:rPr>
          <w:rFonts w:ascii="Helvetica" w:eastAsia="Times New Roman" w:hAnsi="Helvetica" w:cs="Helvetica"/>
          <w:i/>
          <w:iCs/>
          <w:color w:val="4A442A" w:themeColor="background2" w:themeShade="40"/>
          <w:lang w:eastAsia="da-DK"/>
        </w:rPr>
        <w:t> </w:t>
      </w:r>
    </w:p>
    <w:p w:rsidR="009D242B" w:rsidRPr="003678F8" w:rsidRDefault="009D242B"/>
    <w:sectPr w:rsidR="009D242B" w:rsidRPr="003678F8" w:rsidSect="003678F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678F8"/>
    <w:rsid w:val="003678F8"/>
    <w:rsid w:val="009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necomwebmail-colour">
    <w:name w:val="onecomwebmail-colour"/>
    <w:basedOn w:val="Standardskrifttypeiafsnit"/>
    <w:rsid w:val="003678F8"/>
  </w:style>
  <w:style w:type="character" w:customStyle="1" w:styleId="onecomwebmail-font">
    <w:name w:val="onecomwebmail-font"/>
    <w:basedOn w:val="Standardskrifttypeiafsnit"/>
    <w:rsid w:val="003678F8"/>
  </w:style>
  <w:style w:type="character" w:customStyle="1" w:styleId="onecomwebmail-size">
    <w:name w:val="onecomwebmail-size"/>
    <w:basedOn w:val="Standardskrifttypeiafsnit"/>
    <w:rsid w:val="00367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nstitorup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</dc:creator>
  <cp:lastModifiedBy>Jytte</cp:lastModifiedBy>
  <cp:revision>1</cp:revision>
  <dcterms:created xsi:type="dcterms:W3CDTF">2019-09-01T21:09:00Z</dcterms:created>
  <dcterms:modified xsi:type="dcterms:W3CDTF">2019-09-01T21:12:00Z</dcterms:modified>
</cp:coreProperties>
</file>